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D9" w:rsidRDefault="008C0523" w:rsidP="008C0523">
      <w:pPr>
        <w:autoSpaceDE w:val="0"/>
        <w:autoSpaceDN w:val="0"/>
        <w:adjustRightInd w:val="0"/>
        <w:ind w:firstLine="540"/>
        <w:jc w:val="right"/>
        <w:rPr>
          <w:szCs w:val="28"/>
          <w:lang w:eastAsia="en-US"/>
        </w:rPr>
      </w:pPr>
      <w:r>
        <w:rPr>
          <w:szCs w:val="28"/>
          <w:lang w:eastAsia="en-US"/>
        </w:rPr>
        <w:t>ПРОЕКТ</w:t>
      </w:r>
    </w:p>
    <w:tbl>
      <w:tblPr>
        <w:tblW w:w="0" w:type="auto"/>
        <w:tblLayout w:type="fixed"/>
        <w:tblCellMar>
          <w:left w:w="70" w:type="dxa"/>
          <w:right w:w="70" w:type="dxa"/>
        </w:tblCellMar>
        <w:tblLook w:val="0000"/>
      </w:tblPr>
      <w:tblGrid>
        <w:gridCol w:w="3708"/>
        <w:gridCol w:w="1440"/>
        <w:gridCol w:w="3922"/>
      </w:tblGrid>
      <w:tr w:rsidR="003F64B6" w:rsidRPr="003F64B6" w:rsidTr="00FD44E3">
        <w:trPr>
          <w:cantSplit/>
          <w:trHeight w:val="2025"/>
        </w:trPr>
        <w:tc>
          <w:tcPr>
            <w:tcW w:w="3708" w:type="dxa"/>
          </w:tcPr>
          <w:p w:rsidR="003F64B6" w:rsidRPr="003F64B6" w:rsidRDefault="003F64B6" w:rsidP="003F64B6">
            <w:pPr>
              <w:suppressAutoHyphens/>
              <w:jc w:val="center"/>
              <w:outlineLvl w:val="5"/>
              <w:rPr>
                <w:b/>
                <w:bCs/>
                <w:szCs w:val="28"/>
                <w:lang w:eastAsia="ar-SA"/>
              </w:rPr>
            </w:pPr>
            <w:r w:rsidRPr="003F64B6">
              <w:rPr>
                <w:rFonts w:ascii="Calibri" w:hAnsi="Calibri"/>
                <w:b/>
                <w:bCs/>
                <w:noProof/>
                <w:sz w:val="22"/>
                <w:szCs w:val="22"/>
              </w:rPr>
              <w:drawing>
                <wp:anchor distT="0" distB="0" distL="114300" distR="114300" simplePos="0" relativeHeight="251659264" behindDoc="1" locked="0" layoutInCell="1" allowOverlap="1">
                  <wp:simplePos x="0" y="0"/>
                  <wp:positionH relativeFrom="column">
                    <wp:posOffset>2400300</wp:posOffset>
                  </wp:positionH>
                  <wp:positionV relativeFrom="paragraph">
                    <wp:posOffset>-114300</wp:posOffset>
                  </wp:positionV>
                  <wp:extent cx="680720" cy="754380"/>
                  <wp:effectExtent l="0" t="0" r="508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720" cy="754380"/>
                          </a:xfrm>
                          <a:prstGeom prst="rect">
                            <a:avLst/>
                          </a:prstGeom>
                          <a:noFill/>
                        </pic:spPr>
                      </pic:pic>
                    </a:graphicData>
                  </a:graphic>
                </wp:anchor>
              </w:drawing>
            </w:r>
            <w:r w:rsidRPr="003F64B6">
              <w:rPr>
                <w:rFonts w:ascii="Calibri" w:hAnsi="Calibri"/>
                <w:b/>
                <w:bCs/>
                <w:noProof/>
                <w:sz w:val="22"/>
                <w:szCs w:val="22"/>
              </w:rPr>
              <w:drawing>
                <wp:anchor distT="0" distB="0" distL="114300" distR="114300" simplePos="0" relativeHeight="251660288" behindDoc="1" locked="0" layoutInCell="1" allowOverlap="1">
                  <wp:simplePos x="0" y="0"/>
                  <wp:positionH relativeFrom="column">
                    <wp:posOffset>2400300</wp:posOffset>
                  </wp:positionH>
                  <wp:positionV relativeFrom="paragraph">
                    <wp:posOffset>-114300</wp:posOffset>
                  </wp:positionV>
                  <wp:extent cx="680720" cy="754380"/>
                  <wp:effectExtent l="0" t="0" r="508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720" cy="754380"/>
                          </a:xfrm>
                          <a:prstGeom prst="rect">
                            <a:avLst/>
                          </a:prstGeom>
                          <a:noFill/>
                        </pic:spPr>
                      </pic:pic>
                    </a:graphicData>
                  </a:graphic>
                </wp:anchor>
              </w:drawing>
            </w:r>
            <w:r w:rsidRPr="003F64B6">
              <w:rPr>
                <w:b/>
                <w:bCs/>
                <w:szCs w:val="28"/>
                <w:lang w:eastAsia="ar-SA"/>
              </w:rPr>
              <w:t>МАРИЙ ЭЛ РЕСПУБЛИКЫН</w:t>
            </w:r>
          </w:p>
          <w:p w:rsidR="003F64B6" w:rsidRPr="003F64B6" w:rsidRDefault="003F64B6" w:rsidP="003F64B6">
            <w:pPr>
              <w:suppressAutoHyphens/>
              <w:jc w:val="center"/>
              <w:outlineLvl w:val="5"/>
              <w:rPr>
                <w:b/>
                <w:bCs/>
                <w:szCs w:val="28"/>
                <w:lang w:eastAsia="ar-SA"/>
              </w:rPr>
            </w:pPr>
            <w:r w:rsidRPr="003F64B6">
              <w:rPr>
                <w:b/>
                <w:bCs/>
                <w:szCs w:val="28"/>
                <w:lang w:eastAsia="ar-SA"/>
              </w:rPr>
              <w:t>МАРИ-ТУРЕК МУНИЦИПАЛЬНЫЙ РАЙОНЫСО</w:t>
            </w:r>
          </w:p>
          <w:p w:rsidR="003F64B6" w:rsidRPr="003F64B6" w:rsidRDefault="003F64B6" w:rsidP="003F64B6">
            <w:pPr>
              <w:suppressAutoHyphens/>
              <w:jc w:val="center"/>
              <w:rPr>
                <w:b/>
                <w:szCs w:val="28"/>
                <w:lang w:eastAsia="ar-SA"/>
              </w:rPr>
            </w:pPr>
            <w:r w:rsidRPr="003F64B6">
              <w:rPr>
                <w:b/>
                <w:szCs w:val="28"/>
                <w:lang w:eastAsia="ar-SA"/>
              </w:rPr>
              <w:t>ДЕПУТАТЫН ПОГЫНЖО</w:t>
            </w:r>
          </w:p>
          <w:p w:rsidR="003F64B6" w:rsidRPr="003F64B6" w:rsidRDefault="003F64B6" w:rsidP="003F64B6">
            <w:pPr>
              <w:suppressAutoHyphens/>
              <w:jc w:val="center"/>
              <w:rPr>
                <w:b/>
                <w:sz w:val="20"/>
                <w:lang w:eastAsia="ar-SA"/>
              </w:rPr>
            </w:pPr>
          </w:p>
        </w:tc>
        <w:tc>
          <w:tcPr>
            <w:tcW w:w="1440" w:type="dxa"/>
          </w:tcPr>
          <w:p w:rsidR="003F64B6" w:rsidRPr="003F64B6" w:rsidRDefault="003F64B6" w:rsidP="003F64B6">
            <w:pPr>
              <w:suppressAutoHyphens/>
              <w:ind w:right="-70"/>
              <w:jc w:val="center"/>
              <w:rPr>
                <w:b/>
                <w:sz w:val="20"/>
                <w:lang w:eastAsia="ar-SA"/>
              </w:rPr>
            </w:pPr>
          </w:p>
        </w:tc>
        <w:tc>
          <w:tcPr>
            <w:tcW w:w="3922" w:type="dxa"/>
          </w:tcPr>
          <w:p w:rsidR="003F64B6" w:rsidRPr="003F64B6" w:rsidRDefault="003F64B6" w:rsidP="003F64B6">
            <w:pPr>
              <w:suppressAutoHyphens/>
              <w:spacing w:line="360" w:lineRule="atLeast"/>
              <w:jc w:val="center"/>
              <w:rPr>
                <w:b/>
                <w:szCs w:val="28"/>
                <w:lang w:eastAsia="ar-SA"/>
              </w:rPr>
            </w:pPr>
            <w:r w:rsidRPr="003F64B6">
              <w:rPr>
                <w:b/>
                <w:szCs w:val="28"/>
                <w:lang w:eastAsia="ar-SA"/>
              </w:rPr>
              <w:t>СОБРАНИЕ ДЕПУТАТОВ</w:t>
            </w:r>
          </w:p>
          <w:p w:rsidR="003F64B6" w:rsidRPr="003F64B6" w:rsidRDefault="003F64B6" w:rsidP="003F64B6">
            <w:pPr>
              <w:suppressAutoHyphens/>
              <w:spacing w:line="360" w:lineRule="atLeast"/>
              <w:jc w:val="center"/>
              <w:rPr>
                <w:b/>
                <w:spacing w:val="-6"/>
                <w:szCs w:val="28"/>
                <w:lang w:eastAsia="ar-SA"/>
              </w:rPr>
            </w:pPr>
            <w:r w:rsidRPr="003F64B6">
              <w:rPr>
                <w:b/>
                <w:spacing w:val="-6"/>
                <w:szCs w:val="28"/>
                <w:lang w:eastAsia="ar-SA"/>
              </w:rPr>
              <w:t xml:space="preserve">МАРИ-ТУРЕКСКОГО МУНИЦИПАЛЬНОГО </w:t>
            </w:r>
          </w:p>
          <w:p w:rsidR="003F64B6" w:rsidRPr="003F64B6" w:rsidRDefault="003F64B6" w:rsidP="003F64B6">
            <w:pPr>
              <w:suppressAutoHyphens/>
              <w:spacing w:line="360" w:lineRule="atLeast"/>
              <w:jc w:val="center"/>
              <w:rPr>
                <w:b/>
                <w:spacing w:val="-6"/>
                <w:szCs w:val="28"/>
                <w:lang w:eastAsia="ar-SA"/>
              </w:rPr>
            </w:pPr>
            <w:r w:rsidRPr="003F64B6">
              <w:rPr>
                <w:b/>
                <w:spacing w:val="-6"/>
                <w:szCs w:val="28"/>
                <w:lang w:eastAsia="ar-SA"/>
              </w:rPr>
              <w:t xml:space="preserve">РАЙОНА </w:t>
            </w:r>
          </w:p>
          <w:p w:rsidR="003F64B6" w:rsidRPr="003F64B6" w:rsidRDefault="003F64B6" w:rsidP="003F64B6">
            <w:pPr>
              <w:suppressAutoHyphens/>
              <w:spacing w:line="360" w:lineRule="atLeast"/>
              <w:jc w:val="center"/>
              <w:rPr>
                <w:b/>
                <w:szCs w:val="28"/>
                <w:lang w:eastAsia="ar-SA"/>
              </w:rPr>
            </w:pPr>
            <w:r w:rsidRPr="003F64B6">
              <w:rPr>
                <w:b/>
                <w:spacing w:val="-6"/>
                <w:szCs w:val="28"/>
                <w:lang w:eastAsia="ar-SA"/>
              </w:rPr>
              <w:t>РЕСПУБЛИКИ МАРИЙ ЭЛ</w:t>
            </w:r>
          </w:p>
        </w:tc>
      </w:tr>
      <w:tr w:rsidR="003F64B6" w:rsidRPr="003F64B6" w:rsidTr="00FD44E3">
        <w:trPr>
          <w:cantSplit/>
          <w:trHeight w:val="507"/>
        </w:trPr>
        <w:tc>
          <w:tcPr>
            <w:tcW w:w="3708" w:type="dxa"/>
          </w:tcPr>
          <w:p w:rsidR="003F64B6" w:rsidRPr="003F64B6" w:rsidRDefault="003F64B6" w:rsidP="003F64B6">
            <w:pPr>
              <w:suppressAutoHyphens/>
              <w:jc w:val="center"/>
              <w:outlineLvl w:val="5"/>
              <w:rPr>
                <w:b/>
                <w:bCs/>
                <w:szCs w:val="28"/>
                <w:lang w:eastAsia="ar-SA"/>
              </w:rPr>
            </w:pPr>
            <w:r w:rsidRPr="003F64B6">
              <w:rPr>
                <w:b/>
                <w:bCs/>
                <w:szCs w:val="28"/>
                <w:lang w:eastAsia="ar-SA"/>
              </w:rPr>
              <w:t>ПУНЧАЛ</w:t>
            </w:r>
          </w:p>
        </w:tc>
        <w:tc>
          <w:tcPr>
            <w:tcW w:w="1440" w:type="dxa"/>
          </w:tcPr>
          <w:p w:rsidR="003F64B6" w:rsidRPr="003F64B6" w:rsidRDefault="003F64B6" w:rsidP="003F64B6">
            <w:pPr>
              <w:suppressAutoHyphens/>
              <w:ind w:right="-70"/>
              <w:jc w:val="center"/>
              <w:rPr>
                <w:b/>
                <w:sz w:val="20"/>
                <w:lang w:eastAsia="ar-SA"/>
              </w:rPr>
            </w:pPr>
          </w:p>
        </w:tc>
        <w:tc>
          <w:tcPr>
            <w:tcW w:w="3922" w:type="dxa"/>
          </w:tcPr>
          <w:p w:rsidR="003F64B6" w:rsidRPr="003F64B6" w:rsidRDefault="003F64B6" w:rsidP="003F64B6">
            <w:pPr>
              <w:suppressAutoHyphens/>
              <w:jc w:val="center"/>
              <w:rPr>
                <w:b/>
                <w:szCs w:val="28"/>
                <w:lang w:eastAsia="ar-SA"/>
              </w:rPr>
            </w:pPr>
            <w:r w:rsidRPr="003F64B6">
              <w:rPr>
                <w:b/>
                <w:szCs w:val="28"/>
                <w:lang w:eastAsia="ar-SA"/>
              </w:rPr>
              <w:t>РЕШЕНИЕ</w:t>
            </w:r>
          </w:p>
        </w:tc>
      </w:tr>
    </w:tbl>
    <w:p w:rsidR="003F64B6" w:rsidRPr="003F64B6" w:rsidRDefault="003F64B6" w:rsidP="003F64B6">
      <w:pPr>
        <w:suppressAutoHyphens/>
        <w:ind w:hanging="540"/>
        <w:jc w:val="center"/>
        <w:rPr>
          <w:b/>
          <w:bCs/>
          <w:sz w:val="24"/>
          <w:szCs w:val="24"/>
          <w:lang w:eastAsia="ar-SA"/>
        </w:rPr>
      </w:pPr>
      <w:r w:rsidRPr="003F64B6">
        <w:rPr>
          <w:b/>
          <w:bCs/>
          <w:sz w:val="24"/>
          <w:szCs w:val="24"/>
          <w:lang w:eastAsia="ar-SA"/>
        </w:rPr>
        <w:t>седьмого созыва</w:t>
      </w:r>
    </w:p>
    <w:p w:rsidR="003F64B6" w:rsidRPr="003F64B6" w:rsidRDefault="003F64B6" w:rsidP="003F64B6">
      <w:pPr>
        <w:suppressAutoHyphens/>
        <w:ind w:firstLine="360"/>
        <w:jc w:val="center"/>
        <w:rPr>
          <w:bCs/>
          <w:lang w:eastAsia="ar-SA"/>
        </w:rPr>
      </w:pPr>
    </w:p>
    <w:p w:rsidR="003F64B6" w:rsidRPr="003F64B6" w:rsidRDefault="00B70EC3" w:rsidP="003F64B6">
      <w:pPr>
        <w:suppressAutoHyphens/>
        <w:rPr>
          <w:szCs w:val="28"/>
          <w:lang w:eastAsia="ar-SA"/>
        </w:rPr>
      </w:pPr>
      <w:r>
        <w:rPr>
          <w:szCs w:val="28"/>
          <w:lang w:eastAsia="ar-SA"/>
        </w:rPr>
        <w:t>18</w:t>
      </w:r>
      <w:r w:rsidR="003F64B6" w:rsidRPr="003F64B6">
        <w:rPr>
          <w:szCs w:val="28"/>
          <w:lang w:eastAsia="ar-SA"/>
        </w:rPr>
        <w:t xml:space="preserve">  –  очередная  сессия                                                                      </w:t>
      </w:r>
    </w:p>
    <w:p w:rsidR="003F64B6" w:rsidRPr="003F64B6" w:rsidRDefault="003F64B6" w:rsidP="003F64B6">
      <w:pPr>
        <w:suppressAutoHyphens/>
        <w:rPr>
          <w:sz w:val="24"/>
          <w:szCs w:val="24"/>
          <w:lang w:eastAsia="ar-SA"/>
        </w:rPr>
      </w:pPr>
    </w:p>
    <w:p w:rsidR="003F64B6" w:rsidRPr="003F64B6" w:rsidRDefault="003F64B6" w:rsidP="003F64B6">
      <w:pPr>
        <w:suppressAutoHyphens/>
        <w:rPr>
          <w:sz w:val="24"/>
          <w:szCs w:val="24"/>
          <w:lang w:eastAsia="ar-SA"/>
        </w:rPr>
      </w:pPr>
    </w:p>
    <w:p w:rsidR="008C0523" w:rsidRPr="004059A9" w:rsidRDefault="008C0523" w:rsidP="008C0523">
      <w:pPr>
        <w:jc w:val="center"/>
        <w:rPr>
          <w:b/>
          <w:szCs w:val="28"/>
        </w:rPr>
      </w:pPr>
    </w:p>
    <w:p w:rsidR="008C0523" w:rsidRPr="004059A9" w:rsidRDefault="008C0523" w:rsidP="008C0523">
      <w:pPr>
        <w:jc w:val="center"/>
        <w:rPr>
          <w:b/>
          <w:sz w:val="27"/>
          <w:szCs w:val="27"/>
        </w:rPr>
      </w:pPr>
    </w:p>
    <w:p w:rsidR="008C0523" w:rsidRPr="00B70EC3" w:rsidRDefault="008C0523" w:rsidP="008C0523">
      <w:pPr>
        <w:jc w:val="center"/>
        <w:rPr>
          <w:b/>
          <w:szCs w:val="28"/>
        </w:rPr>
      </w:pPr>
      <w:r w:rsidRPr="00B70EC3">
        <w:rPr>
          <w:b/>
          <w:szCs w:val="28"/>
        </w:rPr>
        <w:t xml:space="preserve">О внесении изменений в Устав </w:t>
      </w:r>
      <w:r w:rsidR="003F64B6" w:rsidRPr="00B70EC3">
        <w:rPr>
          <w:b/>
          <w:szCs w:val="28"/>
        </w:rPr>
        <w:t>Мари-Турекского</w:t>
      </w:r>
      <w:r w:rsidRPr="00B70EC3">
        <w:rPr>
          <w:b/>
          <w:szCs w:val="28"/>
        </w:rPr>
        <w:t xml:space="preserve"> муниципального района Республики Марий Эл</w:t>
      </w:r>
    </w:p>
    <w:p w:rsidR="008C0523" w:rsidRPr="004059A9" w:rsidRDefault="008C0523" w:rsidP="008C0523">
      <w:pPr>
        <w:ind w:firstLine="709"/>
        <w:contextualSpacing/>
        <w:jc w:val="both"/>
        <w:rPr>
          <w:sz w:val="27"/>
          <w:szCs w:val="27"/>
        </w:rPr>
      </w:pPr>
    </w:p>
    <w:p w:rsidR="008C0523" w:rsidRPr="004059A9" w:rsidRDefault="008C0523" w:rsidP="008C0523">
      <w:pPr>
        <w:ind w:firstLine="709"/>
        <w:contextualSpacing/>
        <w:jc w:val="both"/>
        <w:rPr>
          <w:sz w:val="27"/>
          <w:szCs w:val="27"/>
        </w:rPr>
      </w:pPr>
    </w:p>
    <w:p w:rsidR="008C0523" w:rsidRPr="003F64B6" w:rsidRDefault="008C0523" w:rsidP="008C0523">
      <w:pPr>
        <w:ind w:firstLine="709"/>
        <w:contextualSpacing/>
        <w:jc w:val="both"/>
        <w:rPr>
          <w:bCs/>
          <w:szCs w:val="28"/>
        </w:rPr>
      </w:pPr>
      <w:r w:rsidRPr="00FB3B1E">
        <w:rPr>
          <w:szCs w:val="28"/>
        </w:rPr>
        <w:t xml:space="preserve">В соответствии с Федеральным законом от 6 октября 2003 </w:t>
      </w:r>
      <w:r w:rsidR="003F64B6">
        <w:rPr>
          <w:szCs w:val="28"/>
        </w:rPr>
        <w:t>г.</w:t>
      </w:r>
      <w:r w:rsidRPr="00FB3B1E">
        <w:rPr>
          <w:szCs w:val="28"/>
        </w:rPr>
        <w:br/>
        <w:t xml:space="preserve">№ 131-ФЗ «Об общих принципах организации местного самоуправления в Российской Федерации» </w:t>
      </w:r>
      <w:r w:rsidRPr="003F64B6">
        <w:rPr>
          <w:bCs/>
          <w:szCs w:val="28"/>
        </w:rPr>
        <w:t xml:space="preserve">Собрание депутатов </w:t>
      </w:r>
      <w:r w:rsidR="003F64B6" w:rsidRPr="003F64B6">
        <w:rPr>
          <w:bCs/>
          <w:szCs w:val="28"/>
        </w:rPr>
        <w:t>Мари-Турекского</w:t>
      </w:r>
      <w:r w:rsidRPr="003F64B6">
        <w:rPr>
          <w:bCs/>
          <w:szCs w:val="28"/>
        </w:rPr>
        <w:t xml:space="preserve"> муниципального района   </w:t>
      </w:r>
      <w:r w:rsidRPr="003F64B6">
        <w:rPr>
          <w:bCs/>
          <w:spacing w:val="30"/>
          <w:szCs w:val="28"/>
        </w:rPr>
        <w:t>решило</w:t>
      </w:r>
      <w:r w:rsidRPr="003F64B6">
        <w:rPr>
          <w:bCs/>
          <w:szCs w:val="28"/>
        </w:rPr>
        <w:t>:</w:t>
      </w:r>
    </w:p>
    <w:p w:rsidR="008C0523" w:rsidRPr="00FB3B1E" w:rsidRDefault="008C0523" w:rsidP="008C0523">
      <w:pPr>
        <w:ind w:firstLine="709"/>
        <w:contextualSpacing/>
        <w:jc w:val="both"/>
        <w:rPr>
          <w:szCs w:val="28"/>
        </w:rPr>
      </w:pPr>
    </w:p>
    <w:p w:rsidR="00FB3B1E" w:rsidRPr="00FB3B1E" w:rsidRDefault="008C0523" w:rsidP="00FB3B1E">
      <w:pPr>
        <w:ind w:firstLine="709"/>
        <w:contextualSpacing/>
        <w:jc w:val="both"/>
        <w:rPr>
          <w:szCs w:val="28"/>
        </w:rPr>
      </w:pPr>
      <w:r w:rsidRPr="00FB3B1E">
        <w:rPr>
          <w:szCs w:val="28"/>
        </w:rPr>
        <w:t>1. </w:t>
      </w:r>
      <w:r w:rsidR="003F64B6" w:rsidRPr="003F64B6">
        <w:rPr>
          <w:szCs w:val="28"/>
          <w:lang w:eastAsia="ar-SA"/>
        </w:rPr>
        <w:t>Внести в Устав Мари-Турекского муниципального района Республики Марий Эл, утвержденный решением Собрания депутатов муниципального образования «</w:t>
      </w:r>
      <w:proofErr w:type="spellStart"/>
      <w:r w:rsidR="003F64B6" w:rsidRPr="003F64B6">
        <w:rPr>
          <w:szCs w:val="28"/>
          <w:lang w:eastAsia="ar-SA"/>
        </w:rPr>
        <w:t>Мари-Турекский</w:t>
      </w:r>
      <w:proofErr w:type="spellEnd"/>
      <w:r w:rsidR="003F64B6" w:rsidRPr="003F64B6">
        <w:rPr>
          <w:szCs w:val="28"/>
          <w:lang w:eastAsia="ar-SA"/>
        </w:rPr>
        <w:t xml:space="preserve"> муниципальный район» от 21 августа 2019 года № 448, следующие изменения</w:t>
      </w:r>
      <w:r w:rsidRPr="00FB3B1E">
        <w:rPr>
          <w:szCs w:val="28"/>
        </w:rPr>
        <w:t>, следующие изменения:</w:t>
      </w:r>
    </w:p>
    <w:p w:rsidR="0015030F" w:rsidRDefault="00FB3B1E" w:rsidP="00CB63E5">
      <w:pPr>
        <w:suppressAutoHyphens/>
        <w:ind w:firstLine="709"/>
        <w:jc w:val="both"/>
        <w:rPr>
          <w:szCs w:val="28"/>
        </w:rPr>
      </w:pPr>
      <w:r>
        <w:rPr>
          <w:szCs w:val="28"/>
        </w:rPr>
        <w:t xml:space="preserve">1.1. </w:t>
      </w:r>
      <w:r w:rsidR="00586136">
        <w:rPr>
          <w:szCs w:val="28"/>
        </w:rPr>
        <w:t xml:space="preserve">Подпункт 7 пункта </w:t>
      </w:r>
      <w:r w:rsidR="003F64B6">
        <w:rPr>
          <w:szCs w:val="28"/>
        </w:rPr>
        <w:t>5</w:t>
      </w:r>
      <w:r w:rsidR="00586136">
        <w:rPr>
          <w:szCs w:val="28"/>
        </w:rPr>
        <w:t xml:space="preserve"> статьи 2</w:t>
      </w:r>
      <w:r w:rsidR="003F64B6">
        <w:rPr>
          <w:szCs w:val="28"/>
        </w:rPr>
        <w:t>1</w:t>
      </w:r>
      <w:r w:rsidR="00586136">
        <w:rPr>
          <w:szCs w:val="28"/>
        </w:rPr>
        <w:t xml:space="preserve"> изложить в новой редакции:</w:t>
      </w:r>
    </w:p>
    <w:p w:rsidR="00586136" w:rsidRDefault="00586136" w:rsidP="00B70EC3">
      <w:pPr>
        <w:autoSpaceDE w:val="0"/>
        <w:autoSpaceDN w:val="0"/>
        <w:adjustRightInd w:val="0"/>
        <w:jc w:val="both"/>
        <w:rPr>
          <w:szCs w:val="28"/>
          <w:lang w:eastAsia="en-US"/>
        </w:rPr>
      </w:pPr>
      <w:proofErr w:type="gramStart"/>
      <w:r>
        <w:rPr>
          <w:szCs w:val="28"/>
        </w:rPr>
        <w:t xml:space="preserve">«7) </w:t>
      </w:r>
      <w:r>
        <w:rPr>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Cs w:val="28"/>
          <w:lang w:eastAsia="en-US"/>
        </w:rPr>
        <w:t>;»</w:t>
      </w:r>
      <w:proofErr w:type="gramEnd"/>
    </w:p>
    <w:p w:rsidR="00194D38" w:rsidRDefault="00FB3B1E" w:rsidP="00194D38">
      <w:pPr>
        <w:suppressAutoHyphens/>
        <w:ind w:firstLine="709"/>
        <w:jc w:val="both"/>
        <w:rPr>
          <w:szCs w:val="28"/>
        </w:rPr>
      </w:pPr>
      <w:r>
        <w:rPr>
          <w:szCs w:val="28"/>
        </w:rPr>
        <w:t xml:space="preserve">1.2. </w:t>
      </w:r>
      <w:r w:rsidR="00036DA3">
        <w:rPr>
          <w:szCs w:val="28"/>
        </w:rPr>
        <w:t>Подпункт 9</w:t>
      </w:r>
      <w:r w:rsidR="00194D38">
        <w:rPr>
          <w:szCs w:val="28"/>
        </w:rPr>
        <w:t xml:space="preserve"> пункта 1 статьи 26 изложить в новой редакции:</w:t>
      </w:r>
    </w:p>
    <w:p w:rsidR="00EC386A" w:rsidRDefault="00194D38" w:rsidP="00194D38">
      <w:pPr>
        <w:autoSpaceDE w:val="0"/>
        <w:autoSpaceDN w:val="0"/>
        <w:adjustRightInd w:val="0"/>
        <w:jc w:val="both"/>
        <w:rPr>
          <w:szCs w:val="28"/>
          <w:lang w:eastAsia="en-US"/>
        </w:rPr>
      </w:pPr>
      <w:proofErr w:type="gramStart"/>
      <w:r>
        <w:rPr>
          <w:szCs w:val="28"/>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Pr>
          <w:szCs w:val="28"/>
          <w:lang w:eastAsia="en-US"/>
        </w:rPr>
        <w:lastRenderedPageBreak/>
        <w:t>иностранного гражданина, имеющего право на основании международного договора</w:t>
      </w:r>
      <w:proofErr w:type="gramEnd"/>
      <w:r>
        <w:rPr>
          <w:szCs w:val="28"/>
          <w:lang w:eastAsia="en-US"/>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386A" w:rsidRDefault="00FB3B1E" w:rsidP="00194D38">
      <w:pPr>
        <w:autoSpaceDE w:val="0"/>
        <w:autoSpaceDN w:val="0"/>
        <w:adjustRightInd w:val="0"/>
        <w:jc w:val="both"/>
        <w:rPr>
          <w:szCs w:val="28"/>
          <w:lang w:eastAsia="en-US"/>
        </w:rPr>
      </w:pPr>
      <w:r>
        <w:rPr>
          <w:szCs w:val="28"/>
          <w:lang w:eastAsia="en-US"/>
        </w:rPr>
        <w:t xml:space="preserve">1.3. </w:t>
      </w:r>
      <w:r w:rsidR="00EC386A">
        <w:rPr>
          <w:szCs w:val="28"/>
          <w:lang w:eastAsia="en-US"/>
        </w:rPr>
        <w:t xml:space="preserve">Пункт 9 статьи 29 дополнить </w:t>
      </w:r>
      <w:r w:rsidR="00036DA3">
        <w:rPr>
          <w:szCs w:val="28"/>
          <w:lang w:eastAsia="en-US"/>
        </w:rPr>
        <w:t>подпунктом4</w:t>
      </w:r>
      <w:r w:rsidR="00EC386A">
        <w:rPr>
          <w:szCs w:val="28"/>
          <w:lang w:eastAsia="en-US"/>
        </w:rPr>
        <w:t xml:space="preserve"> следующего содержания:</w:t>
      </w:r>
    </w:p>
    <w:p w:rsidR="00FC341B" w:rsidRDefault="00EC386A" w:rsidP="00194D38">
      <w:pPr>
        <w:autoSpaceDE w:val="0"/>
        <w:autoSpaceDN w:val="0"/>
        <w:adjustRightInd w:val="0"/>
        <w:jc w:val="both"/>
        <w:rPr>
          <w:szCs w:val="28"/>
          <w:lang w:eastAsia="en-US"/>
        </w:rPr>
      </w:pPr>
      <w:proofErr w:type="gramStart"/>
      <w:r>
        <w:rPr>
          <w:szCs w:val="28"/>
          <w:lang w:eastAsia="en-US"/>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Pr>
          <w:szCs w:val="28"/>
          <w:lang w:eastAsia="en-US"/>
        </w:rPr>
        <w:t xml:space="preserve"> </w:t>
      </w:r>
      <w:proofErr w:type="gramStart"/>
      <w:r>
        <w:rPr>
          <w:szCs w:val="28"/>
          <w:lang w:eastAsia="en-US"/>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p w:rsidR="00FC341B" w:rsidRDefault="00FC341B" w:rsidP="00FC341B">
      <w:pPr>
        <w:suppressAutoHyphens/>
        <w:ind w:firstLine="709"/>
        <w:jc w:val="both"/>
        <w:rPr>
          <w:szCs w:val="28"/>
        </w:rPr>
      </w:pPr>
      <w:r>
        <w:rPr>
          <w:szCs w:val="28"/>
          <w:lang w:eastAsia="en-US"/>
        </w:rPr>
        <w:t>1.4. Абзац 4 пункта 7 статьи 33</w:t>
      </w:r>
      <w:r>
        <w:rPr>
          <w:szCs w:val="28"/>
        </w:rPr>
        <w:t>изложить в новой редакции:</w:t>
      </w:r>
    </w:p>
    <w:p w:rsidR="00FC341B" w:rsidRDefault="00FC341B" w:rsidP="00FC341B">
      <w:pPr>
        <w:suppressAutoHyphens/>
        <w:ind w:firstLine="709"/>
        <w:jc w:val="both"/>
        <w:rPr>
          <w:szCs w:val="28"/>
        </w:rPr>
      </w:pPr>
      <w:r>
        <w:rPr>
          <w:szCs w:val="28"/>
        </w:rPr>
        <w:t>«</w:t>
      </w:r>
      <w:r w:rsidRPr="00FC341B">
        <w:rPr>
          <w:szCs w:val="28"/>
        </w:rPr>
        <w:t xml:space="preserve">Официальным местом </w:t>
      </w:r>
      <w:proofErr w:type="gramStart"/>
      <w:r w:rsidRPr="00FC341B">
        <w:rPr>
          <w:szCs w:val="28"/>
        </w:rPr>
        <w:t>обнародования решений Собрания депутатов муниципального района</w:t>
      </w:r>
      <w:proofErr w:type="gramEnd"/>
      <w:r w:rsidRPr="00FC341B">
        <w:rPr>
          <w:szCs w:val="28"/>
        </w:rPr>
        <w:t xml:space="preserve"> являются информационные стенды, расположенные по адресу: </w:t>
      </w:r>
    </w:p>
    <w:p w:rsidR="00FC341B" w:rsidRDefault="00FC341B" w:rsidP="00FC341B">
      <w:pPr>
        <w:suppressAutoHyphens/>
        <w:ind w:firstLine="709"/>
        <w:jc w:val="both"/>
        <w:rPr>
          <w:szCs w:val="28"/>
        </w:rPr>
      </w:pPr>
      <w:r>
        <w:rPr>
          <w:szCs w:val="28"/>
        </w:rPr>
        <w:t>- п.</w:t>
      </w:r>
      <w:r w:rsidRPr="00FC341B">
        <w:rPr>
          <w:szCs w:val="28"/>
        </w:rPr>
        <w:t xml:space="preserve"> </w:t>
      </w:r>
      <w:proofErr w:type="spellStart"/>
      <w:r w:rsidRPr="00FC341B">
        <w:rPr>
          <w:szCs w:val="28"/>
        </w:rPr>
        <w:t>Мари-Турек</w:t>
      </w:r>
      <w:proofErr w:type="spellEnd"/>
      <w:r w:rsidRPr="00FC341B">
        <w:rPr>
          <w:szCs w:val="28"/>
        </w:rPr>
        <w:t xml:space="preserve">, </w:t>
      </w:r>
      <w:r>
        <w:rPr>
          <w:szCs w:val="28"/>
        </w:rPr>
        <w:t>ул</w:t>
      </w:r>
      <w:proofErr w:type="gramStart"/>
      <w:r>
        <w:rPr>
          <w:szCs w:val="28"/>
        </w:rPr>
        <w:t>.</w:t>
      </w:r>
      <w:r w:rsidRPr="00FC341B">
        <w:rPr>
          <w:szCs w:val="28"/>
        </w:rPr>
        <w:t>П</w:t>
      </w:r>
      <w:proofErr w:type="gramEnd"/>
      <w:r w:rsidRPr="00FC341B">
        <w:rPr>
          <w:szCs w:val="28"/>
        </w:rPr>
        <w:t xml:space="preserve">арковая, </w:t>
      </w:r>
      <w:r>
        <w:rPr>
          <w:szCs w:val="28"/>
        </w:rPr>
        <w:t>д.</w:t>
      </w:r>
      <w:r w:rsidRPr="00FC341B">
        <w:rPr>
          <w:szCs w:val="28"/>
        </w:rPr>
        <w:t xml:space="preserve"> 5 (здание отдела образования</w:t>
      </w:r>
      <w:r>
        <w:rPr>
          <w:szCs w:val="28"/>
        </w:rPr>
        <w:t xml:space="preserve"> и по делам молодежи, 1 этаж);</w:t>
      </w:r>
    </w:p>
    <w:p w:rsidR="00FC341B" w:rsidRDefault="00FC341B" w:rsidP="00FC341B">
      <w:pPr>
        <w:suppressAutoHyphens/>
        <w:ind w:firstLine="709"/>
        <w:jc w:val="both"/>
        <w:rPr>
          <w:szCs w:val="28"/>
        </w:rPr>
      </w:pPr>
      <w:r>
        <w:rPr>
          <w:szCs w:val="28"/>
        </w:rPr>
        <w:t>-п.</w:t>
      </w:r>
      <w:r w:rsidRPr="00FC341B">
        <w:rPr>
          <w:szCs w:val="28"/>
        </w:rPr>
        <w:t xml:space="preserve"> </w:t>
      </w:r>
      <w:proofErr w:type="spellStart"/>
      <w:r w:rsidRPr="00FC341B">
        <w:rPr>
          <w:szCs w:val="28"/>
        </w:rPr>
        <w:t>Мари-Турек</w:t>
      </w:r>
      <w:proofErr w:type="spellEnd"/>
      <w:r w:rsidRPr="00FC341B">
        <w:rPr>
          <w:szCs w:val="28"/>
        </w:rPr>
        <w:t xml:space="preserve">, </w:t>
      </w:r>
      <w:r>
        <w:rPr>
          <w:szCs w:val="28"/>
        </w:rPr>
        <w:t>ул</w:t>
      </w:r>
      <w:proofErr w:type="gramStart"/>
      <w:r>
        <w:rPr>
          <w:szCs w:val="28"/>
        </w:rPr>
        <w:t>.</w:t>
      </w:r>
      <w:r w:rsidRPr="00FC341B">
        <w:rPr>
          <w:szCs w:val="28"/>
        </w:rPr>
        <w:t>К</w:t>
      </w:r>
      <w:proofErr w:type="gramEnd"/>
      <w:r w:rsidRPr="00FC341B">
        <w:rPr>
          <w:szCs w:val="28"/>
        </w:rPr>
        <w:t xml:space="preserve">омсомольская, </w:t>
      </w:r>
      <w:r>
        <w:rPr>
          <w:szCs w:val="28"/>
        </w:rPr>
        <w:t>д.</w:t>
      </w:r>
      <w:r w:rsidRPr="00FC341B">
        <w:rPr>
          <w:szCs w:val="28"/>
        </w:rPr>
        <w:t xml:space="preserve"> 11 (здание </w:t>
      </w:r>
      <w:proofErr w:type="spellStart"/>
      <w:r w:rsidRPr="00FC341B">
        <w:rPr>
          <w:szCs w:val="28"/>
        </w:rPr>
        <w:t>Мари-Турекскоймежпоселенческой</w:t>
      </w:r>
      <w:proofErr w:type="spellEnd"/>
      <w:r w:rsidRPr="00FC341B">
        <w:rPr>
          <w:szCs w:val="28"/>
        </w:rPr>
        <w:t xml:space="preserve"> центральной библиотеки, 1 этаж)</w:t>
      </w:r>
      <w:r>
        <w:rPr>
          <w:szCs w:val="28"/>
        </w:rPr>
        <w:t>;</w:t>
      </w:r>
    </w:p>
    <w:p w:rsidR="00FC341B" w:rsidRDefault="00FC341B" w:rsidP="00FC341B">
      <w:pPr>
        <w:suppressAutoHyphens/>
        <w:ind w:firstLine="709"/>
        <w:jc w:val="both"/>
        <w:rPr>
          <w:szCs w:val="28"/>
        </w:rPr>
      </w:pPr>
      <w:r>
        <w:rPr>
          <w:szCs w:val="28"/>
        </w:rPr>
        <w:t xml:space="preserve">- </w:t>
      </w:r>
      <w:proofErr w:type="spellStart"/>
      <w:r>
        <w:rPr>
          <w:szCs w:val="28"/>
        </w:rPr>
        <w:t>Мари-Турекский</w:t>
      </w:r>
      <w:proofErr w:type="spellEnd"/>
      <w:r>
        <w:rPr>
          <w:szCs w:val="28"/>
        </w:rPr>
        <w:t xml:space="preserve"> </w:t>
      </w:r>
      <w:proofErr w:type="spellStart"/>
      <w:r>
        <w:rPr>
          <w:szCs w:val="28"/>
        </w:rPr>
        <w:t>р-он</w:t>
      </w:r>
      <w:proofErr w:type="spellEnd"/>
      <w:r>
        <w:rPr>
          <w:szCs w:val="28"/>
        </w:rPr>
        <w:t xml:space="preserve">, с. </w:t>
      </w:r>
      <w:proofErr w:type="spellStart"/>
      <w:r>
        <w:rPr>
          <w:szCs w:val="28"/>
        </w:rPr>
        <w:t>Мари-Билямор</w:t>
      </w:r>
      <w:proofErr w:type="spellEnd"/>
      <w:r>
        <w:rPr>
          <w:szCs w:val="28"/>
        </w:rPr>
        <w:t xml:space="preserve">, ул. </w:t>
      </w:r>
      <w:proofErr w:type="gramStart"/>
      <w:r>
        <w:rPr>
          <w:szCs w:val="28"/>
        </w:rPr>
        <w:t>Колхозная</w:t>
      </w:r>
      <w:proofErr w:type="gramEnd"/>
      <w:r>
        <w:rPr>
          <w:szCs w:val="28"/>
        </w:rPr>
        <w:t>, д. 3</w:t>
      </w:r>
      <w:r w:rsidR="00B86C8B">
        <w:rPr>
          <w:szCs w:val="28"/>
        </w:rPr>
        <w:t xml:space="preserve"> (здание </w:t>
      </w:r>
      <w:proofErr w:type="spellStart"/>
      <w:r w:rsidR="00B86C8B">
        <w:rPr>
          <w:szCs w:val="28"/>
        </w:rPr>
        <w:t>Мари-Биляморской</w:t>
      </w:r>
      <w:proofErr w:type="spellEnd"/>
      <w:r w:rsidR="00B86C8B">
        <w:rPr>
          <w:szCs w:val="28"/>
        </w:rPr>
        <w:t xml:space="preserve"> сельской администрации)</w:t>
      </w:r>
      <w:r>
        <w:rPr>
          <w:szCs w:val="28"/>
        </w:rPr>
        <w:t>;</w:t>
      </w:r>
    </w:p>
    <w:p w:rsidR="00FC341B" w:rsidRDefault="00FC341B" w:rsidP="00FC341B">
      <w:pPr>
        <w:suppressAutoHyphens/>
        <w:ind w:firstLine="709"/>
        <w:jc w:val="both"/>
        <w:rPr>
          <w:szCs w:val="28"/>
        </w:rPr>
      </w:pPr>
      <w:r>
        <w:rPr>
          <w:szCs w:val="28"/>
        </w:rPr>
        <w:t xml:space="preserve">- </w:t>
      </w:r>
      <w:proofErr w:type="spellStart"/>
      <w:r>
        <w:rPr>
          <w:szCs w:val="28"/>
        </w:rPr>
        <w:t>Мари-Турекский</w:t>
      </w:r>
      <w:proofErr w:type="spellEnd"/>
      <w:r>
        <w:rPr>
          <w:szCs w:val="28"/>
        </w:rPr>
        <w:t xml:space="preserve"> </w:t>
      </w:r>
      <w:proofErr w:type="spellStart"/>
      <w:r>
        <w:rPr>
          <w:szCs w:val="28"/>
        </w:rPr>
        <w:t>р-он</w:t>
      </w:r>
      <w:proofErr w:type="spellEnd"/>
      <w:r>
        <w:rPr>
          <w:szCs w:val="28"/>
        </w:rPr>
        <w:t xml:space="preserve">, с. Косолапово, ул. </w:t>
      </w:r>
      <w:proofErr w:type="gramStart"/>
      <w:r>
        <w:rPr>
          <w:szCs w:val="28"/>
        </w:rPr>
        <w:t>Советская</w:t>
      </w:r>
      <w:proofErr w:type="gramEnd"/>
      <w:r>
        <w:rPr>
          <w:szCs w:val="28"/>
        </w:rPr>
        <w:t>, д. 29</w:t>
      </w:r>
      <w:r w:rsidR="00B86C8B">
        <w:rPr>
          <w:szCs w:val="28"/>
        </w:rPr>
        <w:t xml:space="preserve"> (помещение </w:t>
      </w:r>
      <w:proofErr w:type="spellStart"/>
      <w:r w:rsidR="00B86C8B">
        <w:rPr>
          <w:szCs w:val="28"/>
        </w:rPr>
        <w:t>Косолаповской</w:t>
      </w:r>
      <w:proofErr w:type="spellEnd"/>
      <w:r w:rsidR="00B86C8B">
        <w:rPr>
          <w:szCs w:val="28"/>
        </w:rPr>
        <w:t xml:space="preserve"> сельской администрации)</w:t>
      </w:r>
      <w:r>
        <w:rPr>
          <w:szCs w:val="28"/>
        </w:rPr>
        <w:t>;</w:t>
      </w:r>
    </w:p>
    <w:p w:rsidR="00FC341B" w:rsidRDefault="00FC341B" w:rsidP="00FC341B">
      <w:pPr>
        <w:suppressAutoHyphens/>
        <w:ind w:firstLine="709"/>
        <w:jc w:val="both"/>
        <w:rPr>
          <w:szCs w:val="28"/>
        </w:rPr>
      </w:pPr>
      <w:r>
        <w:rPr>
          <w:szCs w:val="28"/>
        </w:rPr>
        <w:t xml:space="preserve">- </w:t>
      </w:r>
      <w:proofErr w:type="spellStart"/>
      <w:r>
        <w:rPr>
          <w:szCs w:val="28"/>
        </w:rPr>
        <w:t>Мари-Турекский</w:t>
      </w:r>
      <w:proofErr w:type="spellEnd"/>
      <w:r>
        <w:rPr>
          <w:szCs w:val="28"/>
        </w:rPr>
        <w:t xml:space="preserve"> </w:t>
      </w:r>
      <w:proofErr w:type="spellStart"/>
      <w:r>
        <w:rPr>
          <w:szCs w:val="28"/>
        </w:rPr>
        <w:t>р-он</w:t>
      </w:r>
      <w:proofErr w:type="spellEnd"/>
      <w:r>
        <w:rPr>
          <w:szCs w:val="28"/>
        </w:rPr>
        <w:t>, с. Хлебниково, ул. Свободы, д. 2</w:t>
      </w:r>
      <w:r w:rsidR="00B86C8B">
        <w:rPr>
          <w:szCs w:val="28"/>
        </w:rPr>
        <w:t xml:space="preserve"> (помещение </w:t>
      </w:r>
      <w:proofErr w:type="spellStart"/>
      <w:r w:rsidR="00B86C8B">
        <w:rPr>
          <w:szCs w:val="28"/>
        </w:rPr>
        <w:t>Хлебниковской</w:t>
      </w:r>
      <w:proofErr w:type="spellEnd"/>
      <w:r w:rsidR="00B86C8B">
        <w:rPr>
          <w:szCs w:val="28"/>
        </w:rPr>
        <w:t xml:space="preserve"> сельской администрации)</w:t>
      </w:r>
      <w:r>
        <w:rPr>
          <w:szCs w:val="28"/>
        </w:rPr>
        <w:t>;</w:t>
      </w:r>
    </w:p>
    <w:p w:rsidR="00FC341B" w:rsidRDefault="00FC341B" w:rsidP="00FC341B">
      <w:pPr>
        <w:suppressAutoHyphens/>
        <w:ind w:firstLine="709"/>
        <w:jc w:val="both"/>
        <w:rPr>
          <w:szCs w:val="28"/>
        </w:rPr>
      </w:pPr>
      <w:r>
        <w:rPr>
          <w:szCs w:val="28"/>
        </w:rPr>
        <w:t xml:space="preserve">- </w:t>
      </w:r>
      <w:proofErr w:type="spellStart"/>
      <w:r>
        <w:rPr>
          <w:szCs w:val="28"/>
        </w:rPr>
        <w:t>Мари-Турекский</w:t>
      </w:r>
      <w:proofErr w:type="spellEnd"/>
      <w:r>
        <w:rPr>
          <w:szCs w:val="28"/>
        </w:rPr>
        <w:t xml:space="preserve"> </w:t>
      </w:r>
      <w:proofErr w:type="spellStart"/>
      <w:r>
        <w:rPr>
          <w:szCs w:val="28"/>
        </w:rPr>
        <w:t>р-он</w:t>
      </w:r>
      <w:proofErr w:type="spellEnd"/>
      <w:r>
        <w:rPr>
          <w:szCs w:val="28"/>
        </w:rPr>
        <w:t xml:space="preserve">, д. Большой </w:t>
      </w:r>
      <w:proofErr w:type="spellStart"/>
      <w:r>
        <w:rPr>
          <w:szCs w:val="28"/>
        </w:rPr>
        <w:t>Карлыган</w:t>
      </w:r>
      <w:proofErr w:type="spellEnd"/>
      <w:r>
        <w:rPr>
          <w:szCs w:val="28"/>
        </w:rPr>
        <w:t>, ул. Мира, д. 26</w:t>
      </w:r>
      <w:r w:rsidR="00B86C8B">
        <w:rPr>
          <w:szCs w:val="28"/>
        </w:rPr>
        <w:t xml:space="preserve"> (здание </w:t>
      </w:r>
      <w:proofErr w:type="spellStart"/>
      <w:r w:rsidR="00B70EC3">
        <w:rPr>
          <w:szCs w:val="28"/>
        </w:rPr>
        <w:t>Карлыганской</w:t>
      </w:r>
      <w:proofErr w:type="spellEnd"/>
      <w:r w:rsidR="00B70EC3">
        <w:rPr>
          <w:szCs w:val="28"/>
        </w:rPr>
        <w:t xml:space="preserve"> сельской администрации)</w:t>
      </w:r>
      <w:r>
        <w:rPr>
          <w:szCs w:val="28"/>
        </w:rPr>
        <w:t>;</w:t>
      </w:r>
    </w:p>
    <w:p w:rsidR="00FF5692" w:rsidRDefault="00FC341B" w:rsidP="00FC341B">
      <w:pPr>
        <w:suppressAutoHyphens/>
        <w:ind w:firstLine="709"/>
        <w:jc w:val="both"/>
        <w:rPr>
          <w:szCs w:val="28"/>
        </w:rPr>
      </w:pPr>
      <w:r>
        <w:rPr>
          <w:szCs w:val="28"/>
        </w:rPr>
        <w:t xml:space="preserve">- </w:t>
      </w:r>
      <w:proofErr w:type="spellStart"/>
      <w:r>
        <w:rPr>
          <w:szCs w:val="28"/>
        </w:rPr>
        <w:t>Мари-Турекский</w:t>
      </w:r>
      <w:proofErr w:type="spellEnd"/>
      <w:r>
        <w:rPr>
          <w:szCs w:val="28"/>
        </w:rPr>
        <w:t xml:space="preserve"> </w:t>
      </w:r>
      <w:proofErr w:type="spellStart"/>
      <w:r>
        <w:rPr>
          <w:szCs w:val="28"/>
        </w:rPr>
        <w:t>р-он</w:t>
      </w:r>
      <w:proofErr w:type="spellEnd"/>
      <w:r>
        <w:rPr>
          <w:szCs w:val="28"/>
        </w:rPr>
        <w:t xml:space="preserve">, п. Мариец, ул. </w:t>
      </w:r>
      <w:r w:rsidR="00B70EC3">
        <w:rPr>
          <w:szCs w:val="28"/>
        </w:rPr>
        <w:t>Центральная усадьба, д. 6 (помещение Марийской сельской администрации)</w:t>
      </w:r>
      <w:r w:rsidRPr="00FC341B">
        <w:rPr>
          <w:szCs w:val="28"/>
        </w:rPr>
        <w:t>.</w:t>
      </w:r>
    </w:p>
    <w:p w:rsidR="00DA2DED" w:rsidRDefault="00DA2DED" w:rsidP="00CB63E5">
      <w:pPr>
        <w:suppressAutoHyphens/>
        <w:ind w:firstLine="709"/>
        <w:jc w:val="both"/>
        <w:rPr>
          <w:szCs w:val="28"/>
        </w:rPr>
      </w:pPr>
    </w:p>
    <w:p w:rsidR="00FF5692" w:rsidRPr="00FF5692" w:rsidRDefault="00FF5692" w:rsidP="00FF5692">
      <w:pPr>
        <w:pStyle w:val="msonormalcxspmiddle"/>
        <w:spacing w:before="0" w:beforeAutospacing="0" w:after="0" w:afterAutospacing="0"/>
        <w:ind w:firstLine="709"/>
        <w:jc w:val="both"/>
        <w:rPr>
          <w:color w:val="000000"/>
          <w:sz w:val="28"/>
          <w:szCs w:val="28"/>
        </w:rPr>
      </w:pPr>
      <w:r w:rsidRPr="00FF5692">
        <w:rPr>
          <w:sz w:val="28"/>
          <w:szCs w:val="28"/>
        </w:rPr>
        <w:t>2. Настоящее решение п</w:t>
      </w:r>
      <w:r w:rsidRPr="00FF5692">
        <w:rPr>
          <w:color w:val="000000"/>
          <w:sz w:val="28"/>
          <w:szCs w:val="28"/>
        </w:rPr>
        <w:t>редставить на государственную регистрацию в Управление Министерства юстиции Российской Федерации по Республике Марий Эл.</w:t>
      </w:r>
    </w:p>
    <w:p w:rsidR="00FF5692" w:rsidRPr="00FF5692" w:rsidRDefault="00FF5692" w:rsidP="00FF5692">
      <w:pPr>
        <w:pStyle w:val="msonormalcxspmiddle"/>
        <w:spacing w:before="0" w:beforeAutospacing="0" w:after="0" w:afterAutospacing="0"/>
        <w:ind w:firstLine="709"/>
        <w:jc w:val="both"/>
        <w:rPr>
          <w:color w:val="000000"/>
          <w:sz w:val="28"/>
          <w:szCs w:val="28"/>
        </w:rPr>
      </w:pPr>
    </w:p>
    <w:p w:rsidR="00DA2DED" w:rsidRPr="00FF5692" w:rsidRDefault="00FF5692" w:rsidP="00FF5692">
      <w:pPr>
        <w:suppressAutoHyphens/>
        <w:ind w:firstLine="709"/>
        <w:jc w:val="both"/>
        <w:rPr>
          <w:szCs w:val="28"/>
        </w:rPr>
      </w:pPr>
      <w:r w:rsidRPr="00FF5692">
        <w:rPr>
          <w:szCs w:val="28"/>
        </w:rPr>
        <w:t>3. Настоящее решение подлежит обнародованию после его государственной регистрации и вступает в силу после его обнародования</w:t>
      </w:r>
      <w:r>
        <w:rPr>
          <w:szCs w:val="28"/>
        </w:rPr>
        <w:t>.</w:t>
      </w:r>
    </w:p>
    <w:p w:rsidR="00CB63E5" w:rsidRPr="00FF5692" w:rsidRDefault="00CB63E5" w:rsidP="00BF78D9">
      <w:pPr>
        <w:autoSpaceDE w:val="0"/>
        <w:autoSpaceDN w:val="0"/>
        <w:adjustRightInd w:val="0"/>
        <w:ind w:firstLine="540"/>
        <w:jc w:val="both"/>
        <w:rPr>
          <w:szCs w:val="28"/>
          <w:lang w:eastAsia="en-US"/>
        </w:rPr>
      </w:pPr>
    </w:p>
    <w:p w:rsidR="00FF5692" w:rsidRDefault="00FF5692" w:rsidP="00FF5692">
      <w:pPr>
        <w:jc w:val="both"/>
        <w:rPr>
          <w:szCs w:val="28"/>
        </w:rPr>
      </w:pPr>
    </w:p>
    <w:p w:rsidR="003F64B6" w:rsidRDefault="00FF5692" w:rsidP="00FF5692">
      <w:pPr>
        <w:jc w:val="both"/>
        <w:rPr>
          <w:szCs w:val="28"/>
        </w:rPr>
      </w:pPr>
      <w:r w:rsidRPr="00FF5692">
        <w:rPr>
          <w:szCs w:val="28"/>
        </w:rPr>
        <w:t xml:space="preserve">Глава </w:t>
      </w:r>
      <w:r w:rsidR="003F64B6">
        <w:rPr>
          <w:szCs w:val="28"/>
        </w:rPr>
        <w:t>Мари-Турекского</w:t>
      </w:r>
    </w:p>
    <w:p w:rsidR="007E649E" w:rsidRPr="00FF5692" w:rsidRDefault="00FF5692" w:rsidP="00B70EC3">
      <w:pPr>
        <w:jc w:val="both"/>
        <w:rPr>
          <w:szCs w:val="28"/>
        </w:rPr>
      </w:pPr>
      <w:r w:rsidRPr="00FF5692">
        <w:rPr>
          <w:szCs w:val="28"/>
        </w:rPr>
        <w:t xml:space="preserve">муниципального района                  </w:t>
      </w:r>
      <w:r w:rsidR="00B70EC3">
        <w:rPr>
          <w:szCs w:val="28"/>
        </w:rPr>
        <w:t xml:space="preserve">Л.А. </w:t>
      </w:r>
      <w:proofErr w:type="spellStart"/>
      <w:r w:rsidR="00B70EC3">
        <w:rPr>
          <w:szCs w:val="28"/>
        </w:rPr>
        <w:t>Яндыбаева</w:t>
      </w:r>
      <w:bookmarkStart w:id="0" w:name="_GoBack"/>
      <w:bookmarkEnd w:id="0"/>
      <w:proofErr w:type="spellEnd"/>
    </w:p>
    <w:sectPr w:rsidR="007E649E" w:rsidRPr="00FF5692" w:rsidSect="00B70EC3">
      <w:pgSz w:w="11905" w:h="16838"/>
      <w:pgMar w:top="425" w:right="851" w:bottom="425"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2"/>
  </w:num>
  <w:num w:numId="8">
    <w:abstractNumId w:val="2"/>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1D1572"/>
    <w:rsid w:val="00036DA3"/>
    <w:rsid w:val="00051213"/>
    <w:rsid w:val="000D2402"/>
    <w:rsid w:val="00120832"/>
    <w:rsid w:val="0015030F"/>
    <w:rsid w:val="00194141"/>
    <w:rsid w:val="00194D38"/>
    <w:rsid w:val="001D1572"/>
    <w:rsid w:val="00215313"/>
    <w:rsid w:val="002228EB"/>
    <w:rsid w:val="002505C4"/>
    <w:rsid w:val="00317ABF"/>
    <w:rsid w:val="00350CA7"/>
    <w:rsid w:val="00397BC5"/>
    <w:rsid w:val="003F64B6"/>
    <w:rsid w:val="0049603C"/>
    <w:rsid w:val="00586136"/>
    <w:rsid w:val="0070750A"/>
    <w:rsid w:val="007773D6"/>
    <w:rsid w:val="007E649E"/>
    <w:rsid w:val="0082753C"/>
    <w:rsid w:val="00832E44"/>
    <w:rsid w:val="008C0523"/>
    <w:rsid w:val="008C487F"/>
    <w:rsid w:val="009B004B"/>
    <w:rsid w:val="009C0FA6"/>
    <w:rsid w:val="00AB6D96"/>
    <w:rsid w:val="00B1431E"/>
    <w:rsid w:val="00B66762"/>
    <w:rsid w:val="00B70EC3"/>
    <w:rsid w:val="00B86C8B"/>
    <w:rsid w:val="00BF78D9"/>
    <w:rsid w:val="00C07194"/>
    <w:rsid w:val="00CB63E5"/>
    <w:rsid w:val="00D03E23"/>
    <w:rsid w:val="00D16363"/>
    <w:rsid w:val="00D2341A"/>
    <w:rsid w:val="00D81C22"/>
    <w:rsid w:val="00DA2DED"/>
    <w:rsid w:val="00E05816"/>
    <w:rsid w:val="00EC386A"/>
    <w:rsid w:val="00EE5318"/>
    <w:rsid w:val="00F27D10"/>
    <w:rsid w:val="00FB3B1E"/>
    <w:rsid w:val="00FC341B"/>
    <w:rsid w:val="00FF5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341A"/>
    <w:pPr>
      <w:spacing w:after="0" w:line="240" w:lineRule="auto"/>
    </w:pPr>
    <w:rPr>
      <w:rFonts w:ascii="Times New Roman"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ind w:firstLine="709"/>
      <w:contextualSpacing/>
      <w:jc w:val="both"/>
    </w:pPr>
    <w:rPr>
      <w:rFonts w:cstheme="minorBidi"/>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ind w:left="720"/>
      <w:contextualSpacing/>
    </w:pPr>
  </w:style>
  <w:style w:type="paragraph" w:styleId="ac">
    <w:name w:val="Balloon Text"/>
    <w:basedOn w:val="a1"/>
    <w:link w:val="ad"/>
    <w:uiPriority w:val="99"/>
    <w:semiHidden/>
    <w:unhideWhenUsed/>
    <w:rsid w:val="008C0523"/>
    <w:rPr>
      <w:rFonts w:ascii="Tahoma" w:hAnsi="Tahoma" w:cs="Tahoma"/>
      <w:sz w:val="16"/>
      <w:szCs w:val="16"/>
    </w:rPr>
  </w:style>
  <w:style w:type="character" w:customStyle="1" w:styleId="ad">
    <w:name w:val="Текст выноски Знак"/>
    <w:basedOn w:val="a2"/>
    <w:link w:val="ac"/>
    <w:uiPriority w:val="99"/>
    <w:semiHidden/>
    <w:rsid w:val="008C0523"/>
    <w:rPr>
      <w:rFonts w:ascii="Tahoma" w:hAnsi="Tahoma" w:cs="Tahoma"/>
      <w:sz w:val="16"/>
      <w:szCs w:val="16"/>
      <w:lang w:eastAsia="ru-RU"/>
    </w:rPr>
  </w:style>
  <w:style w:type="paragraph" w:customStyle="1" w:styleId="msonormalcxspmiddle">
    <w:name w:val="msonormalcxspmiddle"/>
    <w:basedOn w:val="a1"/>
    <w:rsid w:val="00FF5692"/>
    <w:pPr>
      <w:spacing w:before="100" w:beforeAutospacing="1" w:after="100" w:afterAutospacing="1"/>
    </w:pPr>
    <w:rPr>
      <w:sz w:val="24"/>
      <w:szCs w:val="24"/>
    </w:rPr>
  </w:style>
  <w:style w:type="paragraph" w:customStyle="1" w:styleId="ae">
    <w:name w:val="Знак Знак Знак Знак Знак Знак"/>
    <w:basedOn w:val="a1"/>
    <w:rsid w:val="003F64B6"/>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341A"/>
    <w:pPr>
      <w:spacing w:after="0" w:line="240" w:lineRule="auto"/>
    </w:pPr>
    <w:rPr>
      <w:rFonts w:ascii="Times New Roman"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ind w:firstLine="709"/>
      <w:contextualSpacing/>
      <w:jc w:val="both"/>
    </w:pPr>
    <w:rPr>
      <w:rFonts w:cstheme="minorBidi"/>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ind w:left="720"/>
      <w:contextualSpacing/>
    </w:pPr>
  </w:style>
  <w:style w:type="paragraph" w:styleId="ac">
    <w:name w:val="Balloon Text"/>
    <w:basedOn w:val="a1"/>
    <w:link w:val="ad"/>
    <w:uiPriority w:val="99"/>
    <w:semiHidden/>
    <w:unhideWhenUsed/>
    <w:rsid w:val="008C0523"/>
    <w:rPr>
      <w:rFonts w:ascii="Tahoma" w:hAnsi="Tahoma" w:cs="Tahoma"/>
      <w:sz w:val="16"/>
      <w:szCs w:val="16"/>
    </w:rPr>
  </w:style>
  <w:style w:type="character" w:customStyle="1" w:styleId="ad">
    <w:name w:val="Текст выноски Знак"/>
    <w:basedOn w:val="a2"/>
    <w:link w:val="ac"/>
    <w:uiPriority w:val="99"/>
    <w:semiHidden/>
    <w:rsid w:val="008C0523"/>
    <w:rPr>
      <w:rFonts w:ascii="Tahoma" w:hAnsi="Tahoma" w:cs="Tahoma"/>
      <w:sz w:val="16"/>
      <w:szCs w:val="16"/>
      <w:lang w:eastAsia="ru-RU"/>
    </w:rPr>
  </w:style>
  <w:style w:type="paragraph" w:customStyle="1" w:styleId="msonormalcxspmiddle">
    <w:name w:val="msonormalcxspmiddle"/>
    <w:basedOn w:val="a1"/>
    <w:rsid w:val="00FF5692"/>
    <w:pPr>
      <w:spacing w:before="100" w:beforeAutospacing="1" w:after="100" w:afterAutospacing="1"/>
    </w:pPr>
    <w:rPr>
      <w:sz w:val="24"/>
      <w:szCs w:val="24"/>
    </w:rPr>
  </w:style>
  <w:style w:type="paragraph" w:customStyle="1" w:styleId="ae">
    <w:name w:val="Знак Знак Знак Знак Знак Знак"/>
    <w:basedOn w:val="a1"/>
    <w:rsid w:val="003F64B6"/>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Мари-Турекского муниципального района Республики Марий Эл
</_x041e__x043f__x0438__x0441__x0430__x043d__x0438__x0435_>
    <_dlc_DocId xmlns="57504d04-691e-4fc4-8f09-4f19fdbe90f6">XXJ7TYMEEKJ2-7835-126</_dlc_DocId>
    <_dlc_DocIdUrl xmlns="57504d04-691e-4fc4-8f09-4f19fdbe90f6">
      <Url>https://vip.gov.mari.ru/mturek/_layouts/DocIdRedir.aspx?ID=XXJ7TYMEEKJ2-7835-126</Url>
      <Description>XXJ7TYMEEKJ2-7835-126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BB335BA068F2B6458A96C9FF0C2781A1" ma:contentTypeVersion="1" ma:contentTypeDescription="Создание документа." ma:contentTypeScope="" ma:versionID="55761b7a12ebb6bae500516e8532a13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A0FC2-1BBC-4671-89CE-5C7F295C8CF7}"/>
</file>

<file path=customXml/itemProps2.xml><?xml version="1.0" encoding="utf-8"?>
<ds:datastoreItem xmlns:ds="http://schemas.openxmlformats.org/officeDocument/2006/customXml" ds:itemID="{33166DD3-44B6-4293-BDF1-B41B057AEF0C}"/>
</file>

<file path=customXml/itemProps3.xml><?xml version="1.0" encoding="utf-8"?>
<ds:datastoreItem xmlns:ds="http://schemas.openxmlformats.org/officeDocument/2006/customXml" ds:itemID="{BE8E0316-87D7-4625-A4B7-514AABAE6B20}"/>
</file>

<file path=customXml/itemProps4.xml><?xml version="1.0" encoding="utf-8"?>
<ds:datastoreItem xmlns:ds="http://schemas.openxmlformats.org/officeDocument/2006/customXml" ds:itemID="{312EA992-877F-42FF-8F69-811E14811E3E}"/>
</file>

<file path=docProps/app.xml><?xml version="1.0" encoding="utf-8"?>
<Properties xmlns="http://schemas.openxmlformats.org/officeDocument/2006/extended-properties" xmlns:vt="http://schemas.openxmlformats.org/officeDocument/2006/docPropsVTypes">
  <Template>Normal</Template>
  <TotalTime>5</TotalTime>
  <Pages>2</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Admin</dc:creator>
  <cp:lastModifiedBy>Роза</cp:lastModifiedBy>
  <cp:revision>2</cp:revision>
  <cp:lastPrinted>2021-07-07T08:20:00Z</cp:lastPrinted>
  <dcterms:created xsi:type="dcterms:W3CDTF">2021-07-07T11:00:00Z</dcterms:created>
  <dcterms:modified xsi:type="dcterms:W3CDTF">2021-07-07T11:00:00Z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0x010100BB335BA068F2B6458A96C9FF0C2781A1</vt:lpwstr>
  </property>
  <property fmtid="{D5CDD505-2E9C-101B-9397-08002B2CF9AE}" pid="3" name="_dlc_DocIdItemGuid">
    <vt:lpwstr>4091aeb2-3f0f-4d4c-8312-9cb587760c67</vt:lpwstr>
  </property>
</Properties>
</file>